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CD" w:rsidRPr="00CF427B" w:rsidRDefault="00A00FCD" w:rsidP="00A00FCD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8"/>
          <w:lang w:val="en-US"/>
        </w:rPr>
      </w:pPr>
      <w:bookmarkStart w:id="0" w:name="_Toc525846240"/>
      <w:r w:rsidRPr="00CF427B">
        <w:rPr>
          <w:rFonts w:ascii="Times New Roman" w:hAnsi="Times New Roman" w:cs="Times New Roman"/>
          <w:b/>
          <w:color w:val="auto"/>
          <w:sz w:val="28"/>
          <w:lang w:val="en-US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id-ID"/>
        </w:rPr>
        <w:id w:val="17785968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00FCD" w:rsidRPr="007A1B6B" w:rsidRDefault="00A00FCD" w:rsidP="00A00FCD">
          <w:pPr>
            <w:pStyle w:val="TOCHeading"/>
            <w:tabs>
              <w:tab w:val="left" w:leader="dot" w:pos="7797"/>
            </w:tabs>
            <w:spacing w:before="0" w:after="100" w:line="276" w:lineRule="auto"/>
            <w:rPr>
              <w:rFonts w:ascii="Times New Roman" w:hAnsi="Times New Roman" w:cs="Times New Roman"/>
              <w:sz w:val="24"/>
            </w:rPr>
          </w:pPr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B85A9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85A9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85A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5846235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PENGESAHAN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_Toc525846235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36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PERNYATAAN ORISINALITAS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_Toc525846236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37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PERNYATAAN PERSETUJUAN PUBLIKASI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TUGAS AKHIR UNTUK KEPENTINGAN AKADEMIS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_Toc525846237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38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MOTTO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_Toc525846238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39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_Toc525846239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ISI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TABEL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xiv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GAMBAR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3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  PENDAHULUAN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_Toc525846243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4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_Toc525846244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5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_Toc525846245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6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Sasaran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_Toc525846246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7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_Toc525846247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8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Ruang Lingkup Penelitian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_Toc525846248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49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Ruang Lingkup Materi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_Toc525846249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Ruang Lingkup Wilayah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Penulisan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 TINJAUAN PUSTAKA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3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Pengembangan Ekonomi Lokal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_Toc525846253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4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_Toc525846254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5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_Toc525846255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6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Pariwisata dari Sisi Ekonomi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_Toc525846256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7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Industri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_Toc525846257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8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Penyerapan Tenaga Kerja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_Toc525846258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59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Kapasitas Sumber Daya Manusia (SDM)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_Toc525846259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Kemampuan Pada Sumber Daya Manusia (SDM)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Kemauan Individu untuk Bekerja (Motivasi Kerja)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 III METODE PENELITIAN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3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Pendekatan Penelitian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_Toc525846263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4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Konseptualisasi Penelitian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_Toc525846264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5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Operasionalisasi Penelitian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_Toc525846265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6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Sasaran 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_Toc525846266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7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Sasaran 2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_Toc525846267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8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3.3.3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Sasaran 3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_Toc525846268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69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_Toc525846269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Pengambilan Sampel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Analisis Data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 GAMBARAN UMUM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3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Kabupaten Pesawaran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_Toc525846273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4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Geografis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_Toc525846274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5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Demografis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_Toc525846275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6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_Toc525846276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7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Arahan Pengembangan Kawasan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_Toc525846277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8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Desa Pulau Pahawang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_Toc525846278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79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Geografis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_Toc525846279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8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Demografis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_Toc525846280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8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Karakteristik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_Toc525846281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8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Arahan Pengembangan Kawasan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_Toc525846282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4.2.5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Karakteristik Responden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  KAPASITAS SUMBER DAYA MANUSIA DALAM MENDUKUNG PENGEMBANGAN EKONOMI LOKAL BERBASIS PARIWISATA  (STUDI KASUS: DESA PULAU PAHAWANG)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Kemampuan SDM Lokal dalam Mendukung Pengembangan Ekonomi Lokal Berbasis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3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Kemampuan SDM Lokal sebagai Pemandu Selam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_Toc525846293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4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Kemampuan SDM Lokal sebagai Pemandu Ekowisata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_Toc525846294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5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Kemampuan SDM Lokal sebagai 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Pengelola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Pondok 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_Toc525846295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6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Kompetensi Umum SDM Lokal sebagai Tenaga Kerja 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Industri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_Toc525846296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297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5.1.5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Tingkat Kemampuan SDM Lokal dalam Mendukung Pengembangan Ekonomi Lokal Berbasis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_Toc525846297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1" w:name="_GoBack"/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B85A98">
            <w:rPr>
              <w:rFonts w:ascii="Times New Roman" w:hAnsi="Times New Roman" w:cs="Times New Roman"/>
              <w:noProof/>
              <w:sz w:val="24"/>
              <w:szCs w:val="24"/>
            </w:rPr>
            <w:instrText>HYPERLINK \l "_Toc525846298"</w:instrText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5.2</w:t>
          </w:r>
          <w:r w:rsidRPr="00B85A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Faktor-faktor yang Mempengaruhi Tingkat Kemampuan SDM Lokal dalam Mendukung Pengembangan Ekonomi Lokal Berbasis Pariwisata</w:t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_Toc525846298 \h </w:instrText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90</w:t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bookmarkEnd w:id="1"/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B85A98">
            <w:rPr>
              <w:rFonts w:ascii="Times New Roman" w:hAnsi="Times New Roman" w:cs="Times New Roman"/>
              <w:noProof/>
              <w:sz w:val="24"/>
              <w:szCs w:val="24"/>
            </w:rPr>
            <w:instrText>HYPERLINK \l "_Toc525846299"</w:instrText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instrText xml:space="preserve"> </w:instrText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5.2.1</w:t>
          </w:r>
          <w:r w:rsidRPr="00B85A98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  <w:tab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Analisis Faktor-faktor yang Mempengaruhi Tingkat Pengetahuan dan Keterampilan SDM Lokal</w:t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_Toc525846299 \h </w:instrText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91</w:t>
          </w:r>
          <w:r w:rsidRPr="00B85A9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Pr="00B85A98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Faktor-faktor yang Mempengaruhi Sikap Kerja SDM Lokal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Kemauan SDM Lokal dalam Mendukung Pengembangan Ekonomi Lokal Berbasis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5.3.1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Kemauan SDM Lokal untuk Bekerja sebagai Tenaga Kerja 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Industri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3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Faktor-faktor yang Mempengaruhi Kemauan SDM Lokal dalam Mendukung Pengembangan Ekonomi Lokal Berbasis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_Toc525846303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4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5.4.1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Faktor-faktor yang Mempengaruhi Kemauan SDM Lokal untuk Bekerja Sebagai Tenaga Kerja 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Industri</w:t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Pariwisata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_Toc525846304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5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BAB VI    KESIMPULAN DAN REKOMENDASI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_Toc525846305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6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6.1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Temuan Studi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_Toc525846306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7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6.2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Kesimpulan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_Toc525846307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8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6.3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Rekomendasi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_Toc525846308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09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6.4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Kelemahan Studi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_Toc525846309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109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10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6.5</w:t>
            </w:r>
            <w:r w:rsidRPr="00B85A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Saran Bagi Studi Lanjutan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_Toc525846310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11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DAFTAR PUSTAKA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_Toc525846311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0FCD" w:rsidRPr="00B85A98" w:rsidRDefault="00A00FCD" w:rsidP="00A00FC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846312" w:history="1">
            <w:r w:rsidRPr="00B85A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LAMPIRAN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_Toc525846312 \h </w:instrTex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Pr="00B85A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55AC5" w:rsidRDefault="00A00FCD" w:rsidP="00A00FCD">
          <w:r w:rsidRPr="00B85A98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sectPr w:rsidR="00255AC5" w:rsidSect="00A00FCD">
      <w:footerReference w:type="default" r:id="rId7"/>
      <w:pgSz w:w="11907" w:h="16839" w:code="9"/>
      <w:pgMar w:top="1701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71" w:rsidRDefault="000D4671" w:rsidP="00A00FCD">
      <w:pPr>
        <w:spacing w:after="0" w:line="240" w:lineRule="auto"/>
      </w:pPr>
      <w:r>
        <w:separator/>
      </w:r>
    </w:p>
  </w:endnote>
  <w:endnote w:type="continuationSeparator" w:id="0">
    <w:p w:rsidR="000D4671" w:rsidRDefault="000D4671" w:rsidP="00A0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72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FCD" w:rsidRDefault="00A00F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A00FCD" w:rsidRDefault="00A00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71" w:rsidRDefault="000D4671" w:rsidP="00A00FCD">
      <w:pPr>
        <w:spacing w:after="0" w:line="240" w:lineRule="auto"/>
      </w:pPr>
      <w:r>
        <w:separator/>
      </w:r>
    </w:p>
  </w:footnote>
  <w:footnote w:type="continuationSeparator" w:id="0">
    <w:p w:rsidR="000D4671" w:rsidRDefault="000D4671" w:rsidP="00A0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50AC"/>
    <w:multiLevelType w:val="multilevel"/>
    <w:tmpl w:val="38324A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  <w:vertAlign w:val="superscrip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CD"/>
    <w:rsid w:val="00016429"/>
    <w:rsid w:val="000D4671"/>
    <w:rsid w:val="00255AC5"/>
    <w:rsid w:val="00375748"/>
    <w:rsid w:val="00A00FCD"/>
    <w:rsid w:val="00D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504C-1557-4809-868E-73EEDFD9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C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FC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FC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FC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C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FC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FC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FC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FC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FC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00F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00F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FCD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FCD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FCD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FCD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F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F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00FCD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00FCD"/>
    <w:pPr>
      <w:tabs>
        <w:tab w:val="left" w:pos="440"/>
        <w:tab w:val="right" w:leader="dot" w:pos="8261"/>
      </w:tabs>
      <w:spacing w:after="100"/>
      <w:ind w:left="709" w:hanging="709"/>
    </w:pPr>
  </w:style>
  <w:style w:type="paragraph" w:styleId="TOC2">
    <w:name w:val="toc 2"/>
    <w:basedOn w:val="Normal"/>
    <w:next w:val="Normal"/>
    <w:autoRedefine/>
    <w:uiPriority w:val="39"/>
    <w:unhideWhenUsed/>
    <w:rsid w:val="00A00FCD"/>
    <w:pPr>
      <w:tabs>
        <w:tab w:val="left" w:pos="880"/>
        <w:tab w:val="right" w:leader="dot" w:pos="8261"/>
      </w:tabs>
      <w:spacing w:after="100"/>
      <w:ind w:left="709" w:hanging="709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A00FCD"/>
    <w:pPr>
      <w:tabs>
        <w:tab w:val="left" w:pos="851"/>
        <w:tab w:val="right" w:leader="dot" w:pos="8261"/>
      </w:tabs>
      <w:spacing w:after="100"/>
      <w:ind w:left="709" w:hanging="709"/>
      <w:jc w:val="both"/>
    </w:pPr>
  </w:style>
  <w:style w:type="character" w:styleId="Hyperlink">
    <w:name w:val="Hyperlink"/>
    <w:basedOn w:val="DefaultParagraphFont"/>
    <w:uiPriority w:val="99"/>
    <w:unhideWhenUsed/>
    <w:rsid w:val="00A00F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C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0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C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2018-09-27T14:42:00Z</dcterms:created>
  <dcterms:modified xsi:type="dcterms:W3CDTF">2018-09-27T14:44:00Z</dcterms:modified>
</cp:coreProperties>
</file>