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05" w:rsidRDefault="00A07005" w:rsidP="00A07005">
      <w:pPr>
        <w:spacing w:after="0" w:line="360" w:lineRule="auto"/>
        <w:ind w:left="567" w:hanging="709"/>
        <w:jc w:val="center"/>
        <w:rPr>
          <w:b/>
          <w:sz w:val="28"/>
        </w:rPr>
      </w:pPr>
      <w:r>
        <w:rPr>
          <w:b/>
          <w:sz w:val="28"/>
        </w:rPr>
        <w:t>D</w:t>
      </w:r>
      <w:r w:rsidRPr="005B2BFB">
        <w:rPr>
          <w:b/>
          <w:sz w:val="28"/>
        </w:rPr>
        <w:t>AFTAR PUSTAKA</w:t>
      </w:r>
    </w:p>
    <w:p w:rsidR="00A07005" w:rsidRPr="00C2246B" w:rsidRDefault="00A07005" w:rsidP="00A07005">
      <w:pPr>
        <w:spacing w:after="0" w:line="360" w:lineRule="auto"/>
      </w:pPr>
    </w:p>
    <w:p w:rsidR="00A07005" w:rsidRDefault="00A07005" w:rsidP="00A07005">
      <w:pPr>
        <w:spacing w:after="0" w:line="360" w:lineRule="auto"/>
        <w:ind w:left="1134" w:hanging="1134"/>
      </w:pPr>
      <w:r>
        <w:t xml:space="preserve">Aly, S. Hamid dan Hustim, Muralia dan Wahab, A. Auliya. 2018. </w:t>
      </w:r>
      <w:r w:rsidRPr="002A0976">
        <w:rPr>
          <w:i/>
        </w:rPr>
        <w:t>Analisis Tundaan Kendaraan di Simpang Tiga Tidak Bersinyal Berbasis Mikro Simulasi</w:t>
      </w:r>
      <w:r>
        <w:t xml:space="preserve">. Batam: </w:t>
      </w:r>
      <w:r w:rsidRPr="002A0976">
        <w:t>Konferensi Nasional Teknik Sipil 12</w:t>
      </w:r>
    </w:p>
    <w:p w:rsidR="00A07005" w:rsidRDefault="00A07005" w:rsidP="00A07005">
      <w:pPr>
        <w:spacing w:after="0" w:line="360" w:lineRule="auto"/>
        <w:ind w:left="1134" w:hanging="1134"/>
      </w:pPr>
      <w:r>
        <w:t>BPS Provinsi bandarlampung. 2019. Google. Dipetik 15 April 2020, dari Badan PusatStatistik:</w:t>
      </w:r>
      <w:r w:rsidRPr="001C0518">
        <w:t>ttps://bandarlampu</w:t>
      </w:r>
      <w:r>
        <w:t>ngkota.bps.go.id/subject/12/Kepe</w:t>
      </w:r>
      <w:r w:rsidRPr="001C0518">
        <w:t>ndudukan.html#subjekViewTab3|accordion-daftar-subjek1</w:t>
      </w:r>
    </w:p>
    <w:p w:rsidR="00A07005" w:rsidRPr="00270316" w:rsidRDefault="00A07005" w:rsidP="00A07005">
      <w:pPr>
        <w:spacing w:after="0" w:line="360" w:lineRule="auto"/>
        <w:ind w:left="1134" w:hanging="1134"/>
        <w:rPr>
          <w:i/>
        </w:rPr>
      </w:pPr>
      <w:r>
        <w:t xml:space="preserve">Budiman, Arief dan Mardiyana, Intan. 2013. </w:t>
      </w:r>
      <w:r w:rsidRPr="00C2246B">
        <w:rPr>
          <w:i/>
        </w:rPr>
        <w:t>Ana</w:t>
      </w:r>
      <w:r>
        <w:rPr>
          <w:i/>
        </w:rPr>
        <w:t xml:space="preserve">lisa Kinerja Simpang Bersinyal </w:t>
      </w:r>
      <w:r w:rsidRPr="00C2246B">
        <w:rPr>
          <w:i/>
        </w:rPr>
        <w:t>Kebon Jahe Serang Banten</w:t>
      </w:r>
      <w:r>
        <w:t xml:space="preserve">. Banten: </w:t>
      </w:r>
      <w:r w:rsidRPr="001C0518">
        <w:t xml:space="preserve">JURNAL FONDASI, </w:t>
      </w:r>
      <w:r>
        <w:rPr>
          <w:i/>
        </w:rPr>
        <w:t xml:space="preserve">Volume </w:t>
      </w:r>
      <w:r w:rsidRPr="00270316">
        <w:rPr>
          <w:i/>
        </w:rPr>
        <w:t>2 Nomor 2</w:t>
      </w:r>
    </w:p>
    <w:p w:rsidR="00A07005" w:rsidRDefault="00A07005" w:rsidP="00A07005">
      <w:pPr>
        <w:spacing w:after="0" w:line="360" w:lineRule="auto"/>
        <w:ind w:left="1134" w:hanging="1134"/>
      </w:pPr>
      <w:r w:rsidRPr="005F0158">
        <w:t xml:space="preserve">Direktorat Jenderal Bina Marga. 1997. </w:t>
      </w:r>
      <w:r w:rsidRPr="00B5567D">
        <w:rPr>
          <w:i/>
        </w:rPr>
        <w:t>Manual Kapasitas Jalan Indonesia (MKJI)</w:t>
      </w:r>
      <w:r>
        <w:t xml:space="preserve">. </w:t>
      </w:r>
      <w:r w:rsidRPr="00D56453">
        <w:rPr>
          <w:i/>
        </w:rPr>
        <w:t>Jakarta</w:t>
      </w:r>
      <w:r>
        <w:t xml:space="preserve">: </w:t>
      </w:r>
      <w:r w:rsidRPr="005F0158">
        <w:t>Departemen Pekerjaan Umum.</w:t>
      </w:r>
    </w:p>
    <w:p w:rsidR="00A07005" w:rsidRDefault="00A07005" w:rsidP="00A07005">
      <w:pPr>
        <w:spacing w:after="0" w:line="360" w:lineRule="auto"/>
        <w:ind w:left="1134" w:hanging="1134"/>
      </w:pPr>
      <w:r>
        <w:t xml:space="preserve">Direktorat Bina Sistem Lalu Lintas dan Angkutan Kota. 1998. </w:t>
      </w:r>
      <w:r w:rsidRPr="00197D13">
        <w:rPr>
          <w:i/>
        </w:rPr>
        <w:t>Pedoman Perencanaan dan Pengoprasian fasilitas parkir</w:t>
      </w:r>
      <w:r>
        <w:t>. Departemen Perhubungan</w:t>
      </w:r>
    </w:p>
    <w:p w:rsidR="00A07005" w:rsidRDefault="00A07005" w:rsidP="00A07005">
      <w:pPr>
        <w:spacing w:after="0" w:line="360" w:lineRule="auto"/>
        <w:ind w:left="1134" w:hanging="1134"/>
      </w:pPr>
      <w:r w:rsidRPr="00C2246B">
        <w:t>Faisal, Ruhdi dan Sugiarto dan Syara, Aprilia. 2017</w:t>
      </w:r>
      <w:r w:rsidRPr="00C2246B">
        <w:rPr>
          <w:i/>
        </w:rPr>
        <w:t>. Simulasi Arus Lalu Lintas Pada Segmen Penyempitan Jalan Akibat Pembangunan Fly Over Simpang Surabaya Tahun 2016 Menggunakan Software VISSIM 8.0</w:t>
      </w:r>
      <w:r w:rsidRPr="00C2246B">
        <w:t xml:space="preserve">. Banda Aceh: Jurnal Teknik </w:t>
      </w:r>
      <w:r>
        <w:t xml:space="preserve">Sipil ISSN 2088-9321 Universitas Syiah Kuala </w:t>
      </w:r>
      <w:r w:rsidRPr="00C2246B">
        <w:t>ISSN e-2502-5295</w:t>
      </w:r>
    </w:p>
    <w:p w:rsidR="00A07005" w:rsidRPr="00197D13" w:rsidRDefault="00A07005" w:rsidP="00A07005">
      <w:pPr>
        <w:spacing w:after="0" w:line="360" w:lineRule="auto"/>
        <w:ind w:left="1134" w:hanging="1134"/>
      </w:pPr>
      <w:r w:rsidRPr="00197D13">
        <w:t xml:space="preserve">Hakim, A. R. </w:t>
      </w:r>
      <w:r>
        <w:t>2019</w:t>
      </w:r>
      <w:r w:rsidRPr="00197D13">
        <w:t xml:space="preserve">. </w:t>
      </w:r>
      <w:r w:rsidRPr="00197D13">
        <w:rPr>
          <w:i/>
        </w:rPr>
        <w:t>Pengaruh Ruang Henti Khusus pada Kinerja Persimpangan Pahlawan dengan PTV VISSIM 9.0. Tugas Akhir</w:t>
      </w:r>
      <w:r w:rsidRPr="00197D13">
        <w:t>.</w:t>
      </w:r>
      <w:r>
        <w:t xml:space="preserve"> </w:t>
      </w:r>
      <w:r w:rsidRPr="00197D13">
        <w:t>Bandung: Jurusan Teknik Sipil-Institut Teknologi Nasional.</w:t>
      </w:r>
    </w:p>
    <w:p w:rsidR="00A07005" w:rsidRDefault="00A07005" w:rsidP="00A07005">
      <w:pPr>
        <w:spacing w:after="0" w:line="360" w:lineRule="auto"/>
        <w:ind w:left="1134" w:hanging="1134"/>
      </w:pPr>
      <w:r w:rsidRPr="005F0158">
        <w:t>Hobbs, F.D. 1995. Perencanaan dan Teknik Lalu Lintas. P</w:t>
      </w:r>
      <w:r>
        <w:t xml:space="preserve">enerbit Gadjah Mada University </w:t>
      </w:r>
      <w:r w:rsidRPr="005F0158">
        <w:t>Press.</w:t>
      </w:r>
    </w:p>
    <w:p w:rsidR="00A07005" w:rsidRPr="005F0158" w:rsidRDefault="00A07005" w:rsidP="00A07005">
      <w:pPr>
        <w:spacing w:after="0" w:line="360" w:lineRule="auto"/>
        <w:ind w:left="1134" w:hanging="1134"/>
      </w:pPr>
      <w:r>
        <w:t xml:space="preserve">Juniardi. 2006. Analisis Arus Lalu Lintas Di Simpang Tak Bersinyal. </w:t>
      </w:r>
      <w:r w:rsidRPr="007F24CC">
        <w:rPr>
          <w:i/>
        </w:rPr>
        <w:t>Tesis</w:t>
      </w:r>
      <w:r>
        <w:t>. Universitas Diponegoro</w:t>
      </w:r>
    </w:p>
    <w:p w:rsidR="00A07005" w:rsidRDefault="00A07005" w:rsidP="00A07005">
      <w:pPr>
        <w:spacing w:after="0" w:line="360" w:lineRule="auto"/>
        <w:ind w:left="1134" w:hanging="1134"/>
      </w:pPr>
      <w:r w:rsidRPr="005F0158">
        <w:t xml:space="preserve">Khisty, C. Jotin dan B. Kent Lall. 2005. Dasar- Dasar Rekayasa Transportasi. </w:t>
      </w:r>
      <w:r>
        <w:t xml:space="preserve">Jakarta: </w:t>
      </w:r>
      <w:r w:rsidRPr="005F0158">
        <w:t>Penerbit Erlangga</w:t>
      </w:r>
    </w:p>
    <w:p w:rsidR="00A07005" w:rsidRPr="005F0158" w:rsidRDefault="00A07005" w:rsidP="00A07005">
      <w:pPr>
        <w:spacing w:after="0" w:line="360" w:lineRule="auto"/>
        <w:ind w:left="1134" w:hanging="1134"/>
      </w:pPr>
      <w:r>
        <w:t xml:space="preserve">Kulo, E. Putranto dan Rompis, S.Y.R dan Timboelong, J.A. 2017. </w:t>
      </w:r>
      <w:r>
        <w:rPr>
          <w:i/>
        </w:rPr>
        <w:t xml:space="preserve">Analisa Kinerjai </w:t>
      </w:r>
      <w:r w:rsidRPr="00C2246B">
        <w:rPr>
          <w:i/>
        </w:rPr>
        <w:t xml:space="preserve">Simpang Tak bersinyal dengan Analisa GAP ACCETANCE dan MKJI </w:t>
      </w:r>
      <w:r w:rsidRPr="00C2246B">
        <w:rPr>
          <w:i/>
        </w:rPr>
        <w:lastRenderedPageBreak/>
        <w:t>1997</w:t>
      </w:r>
      <w:r>
        <w:t xml:space="preserve">. Manado: </w:t>
      </w:r>
      <w:r w:rsidRPr="001C0518">
        <w:t xml:space="preserve">Jurnal Sipil Statik </w:t>
      </w:r>
      <w:r w:rsidRPr="007F24CC">
        <w:rPr>
          <w:i/>
        </w:rPr>
        <w:t>Vol.5 No.2</w:t>
      </w:r>
      <w:r w:rsidRPr="001C0518">
        <w:t xml:space="preserve"> April 2017 (51-66) ISSN: 2337-6732</w:t>
      </w:r>
      <w:r>
        <w:t>.</w:t>
      </w:r>
    </w:p>
    <w:p w:rsidR="00A07005" w:rsidRDefault="00A07005" w:rsidP="00A07005">
      <w:pPr>
        <w:spacing w:after="0" w:line="360" w:lineRule="auto"/>
        <w:ind w:left="1134" w:hanging="1134"/>
      </w:pPr>
      <w:r w:rsidRPr="005F0158">
        <w:t>Morlok, E.K.</w:t>
      </w:r>
      <w:r>
        <w:t xml:space="preserve"> 1988</w:t>
      </w:r>
      <w:r w:rsidRPr="005F0158">
        <w:t>. Pengantar Teknik Dan Pere</w:t>
      </w:r>
      <w:r>
        <w:t xml:space="preserve">ncanaan Transportasi. Jakarta: </w:t>
      </w:r>
      <w:r w:rsidRPr="005F0158">
        <w:t>Penerbit Erlangga</w:t>
      </w:r>
    </w:p>
    <w:p w:rsidR="00A07005" w:rsidRDefault="00A07005" w:rsidP="00A07005">
      <w:pPr>
        <w:spacing w:after="0" w:line="360" w:lineRule="auto"/>
        <w:ind w:left="1134" w:hanging="1134"/>
      </w:pPr>
      <w:r w:rsidRPr="005F0158">
        <w:t xml:space="preserve">Rorong, Novriyadi dan Elisabeth, Lintong dan Waani, J.E. 2015. </w:t>
      </w:r>
      <w:r>
        <w:rPr>
          <w:i/>
        </w:rPr>
        <w:t xml:space="preserve">Analisa Kinerja </w:t>
      </w:r>
      <w:r w:rsidRPr="005F0158">
        <w:rPr>
          <w:i/>
        </w:rPr>
        <w:t>Simpang Tidak Bersinyal di Ruas Jalan S. Parman dan Jalan DI.</w:t>
      </w:r>
      <w:r>
        <w:rPr>
          <w:i/>
        </w:rPr>
        <w:t xml:space="preserve"> </w:t>
      </w:r>
      <w:r w:rsidRPr="005F0158">
        <w:rPr>
          <w:i/>
        </w:rPr>
        <w:t>Panjaitan</w:t>
      </w:r>
      <w:r>
        <w:t xml:space="preserve">. </w:t>
      </w:r>
      <w:r w:rsidRPr="005F0158">
        <w:t xml:space="preserve">Manado: Jurnal Sipil Statik </w:t>
      </w:r>
      <w:r w:rsidRPr="007F24CC">
        <w:rPr>
          <w:i/>
        </w:rPr>
        <w:t>Vol.3 No.11</w:t>
      </w:r>
      <w:r w:rsidRPr="005F0158">
        <w:t xml:space="preserve"> November 2015 (747-758) ISSN: </w:t>
      </w:r>
      <w:r w:rsidRPr="005F0158">
        <w:tab/>
        <w:t>2337-6732</w:t>
      </w:r>
    </w:p>
    <w:p w:rsidR="00A07005" w:rsidRDefault="00A07005" w:rsidP="00A07005">
      <w:pPr>
        <w:spacing w:after="0" w:line="360" w:lineRule="auto"/>
        <w:ind w:left="1134" w:hanging="1134"/>
      </w:pPr>
      <w:r>
        <w:t xml:space="preserve">Saputro, T.L dan Putri, A.P dan Suryaningsih, Almovia dan Putri, Z.S dan Salahudin, Muhammad. 2017. </w:t>
      </w:r>
      <w:r w:rsidRPr="00C2246B">
        <w:rPr>
          <w:i/>
        </w:rPr>
        <w:t xml:space="preserve">Kajian Simpang Tak Bersinyal </w:t>
      </w:r>
      <w:r>
        <w:rPr>
          <w:i/>
        </w:rPr>
        <w:t xml:space="preserve">kariangan KM 5,5 Kelurahan </w:t>
      </w:r>
      <w:r w:rsidRPr="00C2246B">
        <w:rPr>
          <w:i/>
        </w:rPr>
        <w:t xml:space="preserve">Karang Joang Balikpapan Utara </w:t>
      </w:r>
      <w:r>
        <w:rPr>
          <w:i/>
        </w:rPr>
        <w:t xml:space="preserve">Menggunakan Permodelan Vissim </w:t>
      </w:r>
      <w:r w:rsidRPr="00C2246B">
        <w:rPr>
          <w:i/>
        </w:rPr>
        <w:t>Menjadi Simpang Bersinyal</w:t>
      </w:r>
      <w:r>
        <w:t xml:space="preserve">. Balikpapan: </w:t>
      </w:r>
      <w:r w:rsidRPr="00C2246B">
        <w:t xml:space="preserve">JURNAL TEKNOLOGI TERPADU </w:t>
      </w:r>
      <w:r w:rsidRPr="007F24CC">
        <w:rPr>
          <w:i/>
        </w:rPr>
        <w:t>Vol. 6 No. 1</w:t>
      </w:r>
      <w:r w:rsidRPr="00C2246B">
        <w:t xml:space="preserve"> April 2018   </w:t>
      </w:r>
    </w:p>
    <w:p w:rsidR="00A07005" w:rsidRPr="00197D13" w:rsidRDefault="00A07005" w:rsidP="00A07005">
      <w:pPr>
        <w:spacing w:after="0" w:line="360" w:lineRule="auto"/>
        <w:ind w:left="1134" w:hanging="1134"/>
        <w:rPr>
          <w:sz w:val="20"/>
        </w:rPr>
      </w:pPr>
      <w:r>
        <w:rPr>
          <w:szCs w:val="30"/>
        </w:rPr>
        <w:t xml:space="preserve">Sukirman Silvia. </w:t>
      </w:r>
      <w:r w:rsidRPr="00197D13">
        <w:rPr>
          <w:szCs w:val="30"/>
        </w:rPr>
        <w:t>1994</w:t>
      </w:r>
      <w:r>
        <w:rPr>
          <w:szCs w:val="30"/>
        </w:rPr>
        <w:t xml:space="preserve">. </w:t>
      </w:r>
      <w:r w:rsidRPr="00197D13">
        <w:rPr>
          <w:szCs w:val="30"/>
        </w:rPr>
        <w:t>Dasar –Dasar Perencanaan Geometrik Jalan.Penerbit Nova,</w:t>
      </w:r>
      <w:r>
        <w:rPr>
          <w:szCs w:val="30"/>
        </w:rPr>
        <w:t xml:space="preserve"> </w:t>
      </w:r>
      <w:r w:rsidRPr="00197D13">
        <w:rPr>
          <w:szCs w:val="30"/>
        </w:rPr>
        <w:t>Bandung</w:t>
      </w:r>
    </w:p>
    <w:p w:rsidR="00A07005" w:rsidRDefault="00A07005" w:rsidP="00A07005">
      <w:pPr>
        <w:spacing w:after="0" w:line="360" w:lineRule="auto"/>
        <w:ind w:left="1134" w:hanging="1134"/>
      </w:pPr>
      <w:r>
        <w:t>Tamin, O.Z. 2000. Perencanaan dan Pemodelan Transportasi. Bandung: Penerbit Institut Teknologi Bandung</w:t>
      </w:r>
    </w:p>
    <w:p w:rsidR="00A07005" w:rsidRPr="005F0158" w:rsidRDefault="00A07005" w:rsidP="00A07005">
      <w:pPr>
        <w:spacing w:after="0" w:line="360" w:lineRule="auto"/>
        <w:ind w:left="1134" w:hanging="1134"/>
      </w:pPr>
      <w:r w:rsidRPr="005F0158">
        <w:t xml:space="preserve">Ulfah, F. Dwithami dan Purwanti, Oka. 2019. </w:t>
      </w:r>
      <w:r w:rsidRPr="005F0158">
        <w:rPr>
          <w:i/>
        </w:rPr>
        <w:t>Anali</w:t>
      </w:r>
      <w:r>
        <w:rPr>
          <w:i/>
        </w:rPr>
        <w:t xml:space="preserve">sis Kinerja Persimpangan Jalan </w:t>
      </w:r>
      <w:r w:rsidRPr="005F0158">
        <w:rPr>
          <w:i/>
        </w:rPr>
        <w:t xml:space="preserve">Laswi dengan jalan Gatot Subroto, kota Bandung Menggunakan PTV </w:t>
      </w:r>
      <w:r>
        <w:rPr>
          <w:i/>
        </w:rPr>
        <w:t xml:space="preserve">VISSIM </w:t>
      </w:r>
      <w:r w:rsidRPr="005F0158">
        <w:rPr>
          <w:i/>
        </w:rPr>
        <w:t>9.0</w:t>
      </w:r>
      <w:r w:rsidRPr="005F0158">
        <w:t xml:space="preserve">. Bandung: Jurnal Online Institut teknologi Nasional </w:t>
      </w:r>
    </w:p>
    <w:p w:rsidR="00A07005" w:rsidRDefault="00A07005" w:rsidP="00A07005">
      <w:pPr>
        <w:spacing w:after="0" w:line="360" w:lineRule="auto"/>
        <w:ind w:left="1134" w:hanging="1134"/>
      </w:pPr>
      <w:r w:rsidRPr="005F0158">
        <w:t xml:space="preserve">Ulfah, Marissa. 2017. </w:t>
      </w:r>
      <w:r w:rsidRPr="005F0158">
        <w:rPr>
          <w:i/>
        </w:rPr>
        <w:t>Mikrosimulasi lalu lintas pad</w:t>
      </w:r>
      <w:r>
        <w:rPr>
          <w:i/>
        </w:rPr>
        <w:t xml:space="preserve">a simpang tiga dengan software </w:t>
      </w:r>
      <w:r w:rsidRPr="005F0158">
        <w:rPr>
          <w:i/>
        </w:rPr>
        <w:t xml:space="preserve">vissim (studi kasus: Simpang JL. A. Pettarani – JL. Let Jend. Hertasning </w:t>
      </w:r>
      <w:r>
        <w:rPr>
          <w:i/>
        </w:rPr>
        <w:t xml:space="preserve">dan simpang JL. </w:t>
      </w:r>
      <w:r w:rsidRPr="005F0158">
        <w:rPr>
          <w:i/>
        </w:rPr>
        <w:t xml:space="preserve">A. P. Pettarani – JL. Rappocini Raya). </w:t>
      </w:r>
      <w:r w:rsidRPr="007F24CC">
        <w:rPr>
          <w:i/>
        </w:rPr>
        <w:t>Tugas Akhir</w:t>
      </w:r>
      <w:r>
        <w:t xml:space="preserve">. Jurusan </w:t>
      </w:r>
      <w:r w:rsidRPr="005F0158">
        <w:t>teknik sipil, Universitas Hasanuddin</w:t>
      </w:r>
    </w:p>
    <w:p w:rsidR="00A07005" w:rsidRPr="005F0158" w:rsidRDefault="00A07005" w:rsidP="00A07005">
      <w:pPr>
        <w:spacing w:after="0" w:line="360" w:lineRule="auto"/>
        <w:ind w:left="1134" w:hanging="1134"/>
      </w:pPr>
      <w:r>
        <w:t xml:space="preserve">Wikrama, A. Jaya. 2017. </w:t>
      </w:r>
      <w:r w:rsidRPr="00AE1BDF">
        <w:rPr>
          <w:i/>
        </w:rPr>
        <w:t>Studi Simpang Tak Bersinyal (Studi Kasus: Jalan Raya Uluwatu – jalan Raya Kampus Unud)</w:t>
      </w:r>
      <w:r>
        <w:t xml:space="preserve">. </w:t>
      </w:r>
      <w:r w:rsidRPr="007F24CC">
        <w:rPr>
          <w:i/>
        </w:rPr>
        <w:t>Tugas Akhir</w:t>
      </w:r>
      <w:r>
        <w:t>. Program Studi Teknik Sipil Fakultas Teknik, Universitas Udayana</w:t>
      </w:r>
    </w:p>
    <w:p w:rsidR="00A07005" w:rsidRDefault="00A07005" w:rsidP="00A07005">
      <w:pPr>
        <w:spacing w:after="0" w:line="360" w:lineRule="auto"/>
        <w:ind w:left="1134" w:hanging="1134"/>
      </w:pPr>
      <w:r w:rsidRPr="005F0158">
        <w:t xml:space="preserve">Winneton, I. Ariesmasto dan Munawar, Ahmad. 2015. </w:t>
      </w:r>
      <w:r w:rsidRPr="005F0158">
        <w:rPr>
          <w:i/>
        </w:rPr>
        <w:t xml:space="preserve">Penggunaan Software </w:t>
      </w:r>
      <w:r w:rsidRPr="00D56453">
        <w:t>VISSIM</w:t>
      </w:r>
      <w:r>
        <w:rPr>
          <w:i/>
        </w:rPr>
        <w:t xml:space="preserve"> </w:t>
      </w:r>
      <w:r w:rsidRPr="005F0158">
        <w:rPr>
          <w:i/>
        </w:rPr>
        <w:t xml:space="preserve">untuk evaluasi hitungan MKJI 1997 kinerja ruas jalan </w:t>
      </w:r>
      <w:r>
        <w:rPr>
          <w:i/>
        </w:rPr>
        <w:t xml:space="preserve">perkotaan (Studi </w:t>
      </w:r>
      <w:r w:rsidRPr="005F0158">
        <w:rPr>
          <w:i/>
        </w:rPr>
        <w:t>kasus: Jalan Affandi, Yogyakarta).</w:t>
      </w:r>
      <w:r w:rsidRPr="005F0158">
        <w:t xml:space="preserve"> Yogyakarta: The </w:t>
      </w:r>
      <w:r>
        <w:lastRenderedPageBreak/>
        <w:t xml:space="preserve">18th FSTPT International </w:t>
      </w:r>
      <w:r w:rsidRPr="005F0158">
        <w:t>Symposium, Unila, Bandar Lampung,</w:t>
      </w:r>
      <w:r>
        <w:t xml:space="preserve"> </w:t>
      </w:r>
      <w:r w:rsidRPr="005F0158">
        <w:t xml:space="preserve">August </w:t>
      </w:r>
      <w:r>
        <w:tab/>
      </w:r>
      <w:r w:rsidRPr="005F0158">
        <w:t>28, 2015</w:t>
      </w:r>
    </w:p>
    <w:p w:rsidR="00A07005" w:rsidRDefault="00A07005" w:rsidP="00A07005">
      <w:pPr>
        <w:spacing w:line="360" w:lineRule="auto"/>
        <w:ind w:left="1134" w:hanging="1134"/>
      </w:pPr>
    </w:p>
    <w:p w:rsidR="00A07005" w:rsidRDefault="00A07005" w:rsidP="00A07005">
      <w:pPr>
        <w:spacing w:after="240" w:line="360" w:lineRule="auto"/>
        <w:ind w:left="1134" w:hanging="1134"/>
      </w:pPr>
    </w:p>
    <w:p w:rsidR="00184C8C" w:rsidRPr="00A07005" w:rsidRDefault="00184C8C" w:rsidP="00A07005">
      <w:bookmarkStart w:id="0" w:name="_GoBack"/>
      <w:bookmarkEnd w:id="0"/>
    </w:p>
    <w:sectPr w:rsidR="00184C8C" w:rsidRPr="00A07005" w:rsidSect="00C306CD">
      <w:headerReference w:type="default" r:id="rId5"/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41" w:rsidRDefault="00A07005">
    <w:pPr>
      <w:pStyle w:val="TOC2"/>
    </w:pPr>
  </w:p>
  <w:p w:rsidR="00644441" w:rsidRDefault="00A07005">
    <w:pPr>
      <w:pStyle w:val="TOC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CD"/>
    <w:rsid w:val="000D3D4C"/>
    <w:rsid w:val="00110010"/>
    <w:rsid w:val="00184C8C"/>
    <w:rsid w:val="002C03F4"/>
    <w:rsid w:val="002F38C9"/>
    <w:rsid w:val="00430229"/>
    <w:rsid w:val="00491A27"/>
    <w:rsid w:val="005B2D47"/>
    <w:rsid w:val="0074129E"/>
    <w:rsid w:val="008F4834"/>
    <w:rsid w:val="009F755A"/>
    <w:rsid w:val="00A07005"/>
    <w:rsid w:val="00B32FA5"/>
    <w:rsid w:val="00B52D1F"/>
    <w:rsid w:val="00B61E04"/>
    <w:rsid w:val="00BA0FD8"/>
    <w:rsid w:val="00C17473"/>
    <w:rsid w:val="00C306CD"/>
    <w:rsid w:val="00C80D81"/>
    <w:rsid w:val="00CC64D9"/>
    <w:rsid w:val="00E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C826"/>
  <w15:chartTrackingRefBased/>
  <w15:docId w15:val="{807D23BA-587A-4D72-91A3-3FC35BB8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06CD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6CD"/>
    <w:pPr>
      <w:keepNext/>
      <w:keepLines/>
      <w:spacing w:before="240" w:after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6C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6CD"/>
    <w:pPr>
      <w:keepNext/>
      <w:keepLines/>
      <w:spacing w:before="40" w:after="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06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6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06C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06C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06C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C306C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306CD"/>
    <w:pPr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306CD"/>
    <w:pPr>
      <w:tabs>
        <w:tab w:val="right" w:leader="dot" w:pos="7927"/>
      </w:tabs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C306CD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C306CD"/>
    <w:pPr>
      <w:spacing w:after="100"/>
      <w:ind w:left="240"/>
    </w:pPr>
  </w:style>
  <w:style w:type="character" w:styleId="Hyperlink">
    <w:name w:val="Hyperlink"/>
    <w:uiPriority w:val="99"/>
    <w:unhideWhenUsed/>
    <w:rsid w:val="00C306CD"/>
    <w:rPr>
      <w:color w:val="0563C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306C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oSpacing">
    <w:name w:val="No Spacing"/>
    <w:uiPriority w:val="1"/>
    <w:qFormat/>
    <w:rsid w:val="00C306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C306C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CD"/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306CD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306CD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306CD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306CD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306CD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306CD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306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06CD"/>
    <w:rPr>
      <w:color w:val="808080"/>
    </w:rPr>
  </w:style>
  <w:style w:type="character" w:styleId="Strong">
    <w:name w:val="Strong"/>
    <w:basedOn w:val="DefaultParagraphFont"/>
    <w:uiPriority w:val="22"/>
    <w:qFormat/>
    <w:rsid w:val="00C306CD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306CD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3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2020-09-11T03:11:00Z</cp:lastPrinted>
  <dcterms:created xsi:type="dcterms:W3CDTF">2020-09-11T03:14:00Z</dcterms:created>
  <dcterms:modified xsi:type="dcterms:W3CDTF">2020-09-11T03:14:00Z</dcterms:modified>
</cp:coreProperties>
</file>